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CF7997" w:rsidRPr="00CF7997" w:rsidRDefault="00CF7997" w:rsidP="00CF7997">
      <w:pPr>
        <w:tabs>
          <w:tab w:val="left" w:pos="567"/>
          <w:tab w:val="left" w:pos="1985"/>
        </w:tabs>
        <w:rPr>
          <w:rFonts w:ascii="Arial" w:hAnsi="Arial" w:cs="Arial"/>
          <w:sz w:val="24"/>
          <w:szCs w:val="24"/>
        </w:rPr>
      </w:pPr>
      <w:r w:rsidRPr="00CF7997">
        <w:rPr>
          <w:rFonts w:ascii="Arial" w:hAnsi="Arial" w:cs="Arial"/>
          <w:sz w:val="24"/>
          <w:szCs w:val="24"/>
        </w:rPr>
        <w:t>KLASA: 013-03/19-01/04</w:t>
      </w:r>
    </w:p>
    <w:p w:rsidR="00CF7997" w:rsidRPr="00631A89" w:rsidRDefault="00CF7997">
      <w:pPr>
        <w:tabs>
          <w:tab w:val="left" w:pos="567"/>
          <w:tab w:val="left" w:pos="1985"/>
        </w:tabs>
        <w:rPr>
          <w:rFonts w:ascii="Arial" w:hAnsi="Arial" w:cs="Arial"/>
          <w:sz w:val="24"/>
          <w:szCs w:val="24"/>
        </w:rPr>
      </w:pPr>
      <w:r w:rsidRPr="00CF7997">
        <w:rPr>
          <w:rFonts w:ascii="Arial" w:hAnsi="Arial" w:cs="Arial"/>
          <w:sz w:val="24"/>
          <w:szCs w:val="24"/>
        </w:rPr>
        <w:t>URBROJ: 238/1-01-19-</w:t>
      </w:r>
      <w:r>
        <w:rPr>
          <w:rFonts w:ascii="Arial" w:hAnsi="Arial" w:cs="Arial"/>
          <w:sz w:val="24"/>
          <w:szCs w:val="24"/>
        </w:rPr>
        <w:t>13</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ZAGREBAČKE ŽUPANIJE ,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OPĆINE BRDOVEC</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Općine BRDOVEC</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BRDOVEC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KINO-DVORANA BRDOVEC, BRDOVEC, TRG DR. FRANJE TUĐMANA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BRDOVEC: LOZANČIĆEVA ULICA, NOVA ULICA, ODVOJAK ULICE BRAĆE BUKOVINA 15-19 (NEPARNI), POPOV BREG, SELEC, ULICA BRAĆE BUKOVINA 1-15 (NEPARNI), ULICA DRAGUTINA BUTORCA, ULICA JOSIPA ANIĆA, ULICA JOSIPA GORNIČIĆA, ULICA MATIJE GUPCA, ULICA PAVLA BELUHANA, ULICA ROKA BALJE, ULICA STJEPANA ZAGOZDE, ULICA VINKA LEŠA, ULICA VLADIMIRA NOVAKA, ULICA ŽELJKA KLINČIĆA, VOĆARSKA 1-999 (NEPARNI), ZAGORSKA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BRDOVEC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PREDVORJE KINO-DVORANE BRDOVEC, BRDOVEC, TRG DR. FRANJE TUĐMANA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BRDOVEC: BREGOVITA ULICA, GRAČEC, LUSKA, PUT LIPE, RUJAVE, ŠUMSKA ULICA, ULICA ADAMA ALOJZIJA BARIČEVIĆA, ULICA AUGUSTA ŠENOE, ULICA BRAĆE MALEKOVIĆ, ULICA ILIJE GREGORIĆA, ULICA IVANA DOJČIĆA, ULICA JOSIPA KUKOVIĆA, ULICA NIKOLE ŠIRANOVIĆA, ULICA NIKOLE TESLE, ULICA PAVLA HORVATIĆA, ULICA STJEPANA RADIĆA, VINOGRADSKA ULICA, ŽELJEZNIČKA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JAVORJE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JAVORJE, JAVORJE, SAVSKA 5A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JAVORJE: I ODVOJAK SAVSKE ULICE, II ODVOJAK SAVSKE ULICE, NOVA ULICA, PRIGORSKA ULICA, PRIGORSKA ULICA I ODVOJAK, SAVSKA ULICA, ULICA PAVLA BELASA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PRIGORJE BRDOVEČKO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lastRenderedPageBreak/>
              <w:t>DRUŠTVENI DOM PRIGORJE BRDOVEČKO, PRIGORJE BRDOVEČKO, ŠKOLSKA 9</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PRIGORJE BRDOVEČKO: BIZELANČEV PUT, BREGOVITA ULICA, DOLEC, DRAGA, GALIČKOVO, I ODVOJAK PRIGORSKE ULICE, JANUŠEVAČKA ULICA, KOLODVORSKA ULICA, KOLODVORSKI PRILAZ, KRČIĆ, MAČKOVEC, MOČVAREC, NOVA CESTA, PODVRTI, PRIGORSKA ULICA, PUTINA, RUDINE, STRUGA, ŠKOLSKA ULICA, ULICA ANTUNA MIHANOVIĆA, ULICA SLAVKA ŠANTORIĆA, ULICA SLAVKA ŽIVODERA, ULICA VINKA HRIBARA, ULICA ZDRAVKA ŠTOOSA, VATROGASNA ULICA, VELIKA DRAGA, VELIKI DIO, VINOGRADSKI PUT, VOĆARSKA ULICA, ZAGORSKA ULICA, ZAGREBAČKA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PRUDNICE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PRUDNICE, PRUDNICE, PRUDNIČKA CESTA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PRUDNICE: CVJETNA ULICA, KRAPINSKA ULICA, MOKRIČKA ULICA, NOVA ULICA, PRUDNIČKA CESTA, SAVSKA ULICA, ŠPORTSKA ULICA, ULICA ANTE KOVAČIĆA, ULICA IVICE KIČMANOVIĆA, ŽUMBERAČKA ULICA, SAVSKI MAROF: PRUDNIČKA CESTA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ZDENCI BRDOVEČKI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ZDENCI BRDOVEČKI, ZDENCI BRDOVEČKI, ZDENAČKA 82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ZDENCI BRDOVEČKI: DRENSKI PUT, GMAJNA, PRAHA, PRUDIC, PUTINE, ULICA VIDA NORŠIĆA-ČEKULJA, VRTNA ULICA, ZDENAČKA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DRENJE BRDOVEČKO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DRENJE BRDOVEČKO, DRENJE BRDOVEČKO, VATROGASNA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DRENJE BRDOVEČKO: DRENJSKA ULICA, HOTKOVA ULICA, KRATKA ULICA, KUNJASOVA ULICA, PUHAKOVA ULICA, SAVSKI PUT, SPORTSKA ULICA, ŠPICA, ULICA IVANA JURMANA, ULICA JASENOVA, ULICA STANKA TOPOLA, VATROGASNA ULICA, ŽMAUČEVA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LADUČ</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LADUČ, GORNJI LADUČ, ZAGREBAČKA 47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DONJI LADUČ: BREGOVITA ULICA, DUGA ULICA, GRMOŠČICA, PUT HADAM, PUT ŠLJIVOVAC, TOMAŠEVEČKA ULICA, ULICA  ANTUNA MIHANOVIĆA, ULICA ANTE KOVAČIĆA, ULICA AUGUSTA ŠENOE, ULICA BRAĆE ŽAGMEŠTAR, ULICA STJEPANA GLOGOVIĆA, ULICA STJEPANA PL. JELAČIĆA, ULICA VLADIMIRA NAZORA, VATROGASNA ULICA, VINOGRADSKI PUT, VOĆARSKA ULICA, ZAGREBAČKA CESTA, ZELENI GAJ 1, 8, ZELENI PUT, GORNJI LADUČ: BRDOVEČKI PUT, KRATKA ULICA, POLJSKA ULICA, PUTINE, SPORTSKA ULICA, ULICA AUGUSTA ŠENOE, ULICA BRANKA JANČIĆA 1-55 (NEPARNI), 2-40 (PARNI), ULICA IVANA JURIŠIĆA, ULICA MATIJE GUPCA, ULICA STARI DVOR, ULICA STJEPANA PL. JELAČIĆA, VINOGRADSKI PUT, VRANICANIJEVA ULICA, ZAGREBAČKA CESTA, ŽBEL 1-23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HARMICA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HARMICA, HARMICA, DUBRAVIČKA 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HARMICA: BREGOVITA ULICA, DUBRAVIČKA ULICA, I ODVOJAK BREGOVITE ULICE, II ODVOJAK BREGOVITE ULICE, III ODVOJAK BREGOVITE ULICE, OREŠJE, PERKOVČEV ODVOJAK, ULICA IVANA FIRKELJA, ULICA IVANA PERKOVCA, ULICA JOSIPA TUCMANA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KLJUČ BRDOVEČKI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KLJUČ BRDOVEČKI, KLJUČ BRDOVEČKI, MOKRIČKA 47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 xml:space="preserve">KLJUČ BRDOVEČKI: MOKRIČKA ULICA, SUTLANSKA ULICA, ULICA MIHOVILA KRUŠLINA, ZAGREBAČKA CESTA, </w:t>
            </w:r>
            <w:r w:rsidRPr="00257793">
              <w:rPr>
                <w:rFonts w:ascii="Arial" w:hAnsi="Arial" w:cs="Arial"/>
                <w:sz w:val="16"/>
                <w:szCs w:val="16"/>
              </w:rPr>
              <w:lastRenderedPageBreak/>
              <w:t>ZANATSKA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ŠENKOVEC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ŠENKOVEC, ŠENKOVEC, ZAGREBAČKA 44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ŠENKOVEC: BRDOVEČKI PUT, BREGOVITA ULICA, BUKOVČAK, MOKRIČKA ULICA, PROZORSKA ULICA, ŠKOLSKA ULICA, ULICA IVANA ŠTRBULCA, ULICA IVANA TURKA 3-59 (NEPARNI), 2-54 (PARNI), ULICA IVANA VRAPCA, ULICA JOSIPA GOLUBIĆA, ULICA JOSIPA ŠINTIĆA, ZAGREBAČKA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VUKOVO SELO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VUKOVO SELO, VUKOVO SELO, RIBIČKA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VUKOVO SELO: DUBRAVIČKA ULICA, FIRKELJEVA ULICA, GAJEVA ULICA, KOLODVORSKA ULICA, OREŠJE, RIBIČKA ULICA, RUPIŠČAK, STRELJAČKA ULICA, ŠIŠLJAGE, ULICA DRAGUTINA GLOGOVIĆA, ULICA DRAGUTINA JAKOVINE, ULICA FRANJE PEŠECA, ULICA JOSIPA TUCMANA, VATROGASNA ULICA, VRAPČEVA ULICA, ZANATSKA ULICA</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Pr="00631A89" w:rsidRDefault="007A37F7" w:rsidP="0061514B">
      <w:pPr>
        <w:tabs>
          <w:tab w:val="left" w:pos="708"/>
          <w:tab w:val="left" w:pos="5245"/>
        </w:tabs>
        <w:ind w:left="4820"/>
        <w:jc w:val="center"/>
        <w:rPr>
          <w:rFonts w:ascii="Arial" w:hAnsi="Arial" w:cs="Arial"/>
          <w:b/>
          <w:sz w:val="24"/>
          <w:szCs w:val="24"/>
        </w:rPr>
      </w:pPr>
      <w:r w:rsidRPr="00631A89">
        <w:rPr>
          <w:rFonts w:ascii="Arial" w:hAnsi="Arial" w:cs="Arial"/>
          <w:b/>
          <w:sz w:val="24"/>
          <w:szCs w:val="24"/>
        </w:rPr>
        <w:t>PREDSJEDNICA ŽUPANIJSKOG IZBORNOG PROVJERENSTVA ZAGREBAČKE ŽUPANIJE</w:t>
      </w:r>
    </w:p>
    <w:p w:rsidR="00CF7997" w:rsidRPr="00CF7997" w:rsidRDefault="00CF7997" w:rsidP="00CF7997">
      <w:pPr>
        <w:tabs>
          <w:tab w:val="left" w:pos="708"/>
          <w:tab w:val="left" w:pos="5245"/>
        </w:tabs>
        <w:ind w:left="4820"/>
        <w:jc w:val="center"/>
        <w:rPr>
          <w:rFonts w:ascii="Arial" w:hAnsi="Arial" w:cs="Arial"/>
          <w:b/>
          <w:sz w:val="24"/>
          <w:szCs w:val="24"/>
        </w:rPr>
      </w:pPr>
    </w:p>
    <w:p w:rsidR="00CF7997" w:rsidRPr="00CF7997" w:rsidRDefault="00CF7997" w:rsidP="00CF7997">
      <w:pPr>
        <w:tabs>
          <w:tab w:val="left" w:pos="708"/>
          <w:tab w:val="left" w:pos="5245"/>
        </w:tabs>
        <w:ind w:left="4820"/>
        <w:jc w:val="center"/>
        <w:rPr>
          <w:rFonts w:ascii="Arial" w:hAnsi="Arial" w:cs="Arial"/>
          <w:b/>
          <w:sz w:val="24"/>
          <w:szCs w:val="24"/>
        </w:rPr>
      </w:pPr>
      <w:r w:rsidRPr="00CF7997">
        <w:rPr>
          <w:rFonts w:ascii="Arial" w:hAnsi="Arial" w:cs="Arial"/>
          <w:b/>
          <w:sz w:val="24"/>
          <w:szCs w:val="24"/>
        </w:rPr>
        <w:t>ŽELJKA BREGEŠ</w:t>
      </w:r>
    </w:p>
    <w:p w:rsidR="0025090B" w:rsidRDefault="0025090B" w:rsidP="0025090B">
      <w:pPr>
        <w:tabs>
          <w:tab w:val="left" w:pos="708"/>
          <w:tab w:val="left" w:pos="5245"/>
        </w:tabs>
        <w:ind w:left="4820"/>
        <w:jc w:val="center"/>
        <w:rPr>
          <w:rFonts w:ascii="Arial" w:hAnsi="Arial" w:cs="Arial"/>
          <w:b/>
          <w:sz w:val="24"/>
          <w:szCs w:val="24"/>
        </w:rPr>
      </w:pPr>
    </w:p>
    <w:p w:rsidR="00B52B01" w:rsidRDefault="00B52B01" w:rsidP="0025090B">
      <w:pPr>
        <w:tabs>
          <w:tab w:val="left" w:pos="708"/>
          <w:tab w:val="left" w:pos="5245"/>
        </w:tabs>
        <w:ind w:left="4820"/>
        <w:jc w:val="center"/>
        <w:rPr>
          <w:rFonts w:ascii="Arial" w:hAnsi="Arial" w:cs="Arial"/>
          <w:b/>
          <w:sz w:val="24"/>
          <w:szCs w:val="24"/>
        </w:rPr>
      </w:pPr>
      <w:bookmarkStart w:id="0" w:name="_GoBack"/>
      <w:bookmarkEnd w:id="0"/>
    </w:p>
    <w:p w:rsidR="00B52B01" w:rsidRDefault="00B52B01" w:rsidP="00B52B01">
      <w:pPr>
        <w:tabs>
          <w:tab w:val="left" w:pos="708"/>
          <w:tab w:val="left" w:pos="5245"/>
        </w:tabs>
        <w:rPr>
          <w:rFonts w:ascii="Arial" w:hAnsi="Arial" w:cs="Arial"/>
          <w:b/>
          <w:sz w:val="16"/>
          <w:szCs w:val="16"/>
        </w:rPr>
      </w:pPr>
    </w:p>
    <w:p w:rsidR="00EA1123" w:rsidRPr="000B7B0A" w:rsidRDefault="00EA1123" w:rsidP="00B52B01">
      <w:pPr>
        <w:tabs>
          <w:tab w:val="left" w:pos="708"/>
          <w:tab w:val="left" w:pos="5245"/>
        </w:tabs>
        <w:rPr>
          <w:rFonts w:ascii="Arial" w:hAnsi="Arial" w:cs="Arial"/>
          <w:sz w:val="16"/>
          <w:szCs w:val="16"/>
        </w:rPr>
      </w:pPr>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72" w:rsidRDefault="00513F72" w:rsidP="00B57DF7">
      <w:r>
        <w:separator/>
      </w:r>
    </w:p>
  </w:endnote>
  <w:endnote w:type="continuationSeparator" w:id="0">
    <w:p w:rsidR="00513F72" w:rsidRDefault="00513F7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73C5D">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72" w:rsidRDefault="00513F72" w:rsidP="00B57DF7">
      <w:r>
        <w:separator/>
      </w:r>
    </w:p>
  </w:footnote>
  <w:footnote w:type="continuationSeparator" w:id="0">
    <w:p w:rsidR="00513F72" w:rsidRDefault="00513F7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45B7A"/>
    <w:rsid w:val="00051F64"/>
    <w:rsid w:val="00056432"/>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70C8E"/>
    <w:rsid w:val="00682C3C"/>
    <w:rsid w:val="00687A6D"/>
    <w:rsid w:val="006B2FA1"/>
    <w:rsid w:val="006D66BB"/>
    <w:rsid w:val="006E1BD2"/>
    <w:rsid w:val="006E4D0A"/>
    <w:rsid w:val="007058DB"/>
    <w:rsid w:val="00706F94"/>
    <w:rsid w:val="00725B2D"/>
    <w:rsid w:val="00737534"/>
    <w:rsid w:val="00742019"/>
    <w:rsid w:val="007669A4"/>
    <w:rsid w:val="00782810"/>
    <w:rsid w:val="007A37F7"/>
    <w:rsid w:val="007B2DF7"/>
    <w:rsid w:val="007C2110"/>
    <w:rsid w:val="007C6989"/>
    <w:rsid w:val="007F7069"/>
    <w:rsid w:val="00807709"/>
    <w:rsid w:val="008123BE"/>
    <w:rsid w:val="00815D40"/>
    <w:rsid w:val="00824C84"/>
    <w:rsid w:val="00847F9D"/>
    <w:rsid w:val="0085011B"/>
    <w:rsid w:val="00857B5B"/>
    <w:rsid w:val="00873C5D"/>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27D9B"/>
    <w:rsid w:val="00C46EC2"/>
    <w:rsid w:val="00C61E72"/>
    <w:rsid w:val="00C85F09"/>
    <w:rsid w:val="00CB4041"/>
    <w:rsid w:val="00CB534A"/>
    <w:rsid w:val="00CF7997"/>
    <w:rsid w:val="00D041BD"/>
    <w:rsid w:val="00D1601D"/>
    <w:rsid w:val="00D363B1"/>
    <w:rsid w:val="00D375F5"/>
    <w:rsid w:val="00D63B24"/>
    <w:rsid w:val="00D67AE3"/>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3388"/>
  <w15:docId w15:val="{79AB4A21-A6BB-41E8-8D68-6A6D1DE5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87276">
      <w:bodyDiv w:val="1"/>
      <w:marLeft w:val="0"/>
      <w:marRight w:val="0"/>
      <w:marTop w:val="0"/>
      <w:marBottom w:val="0"/>
      <w:divBdr>
        <w:top w:val="none" w:sz="0" w:space="0" w:color="auto"/>
        <w:left w:val="none" w:sz="0" w:space="0" w:color="auto"/>
        <w:bottom w:val="none" w:sz="0" w:space="0" w:color="auto"/>
        <w:right w:val="none" w:sz="0" w:space="0" w:color="auto"/>
      </w:divBdr>
    </w:div>
    <w:div w:id="1443450450">
      <w:bodyDiv w:val="1"/>
      <w:marLeft w:val="0"/>
      <w:marRight w:val="0"/>
      <w:marTop w:val="0"/>
      <w:marBottom w:val="0"/>
      <w:divBdr>
        <w:top w:val="none" w:sz="0" w:space="0" w:color="auto"/>
        <w:left w:val="none" w:sz="0" w:space="0" w:color="auto"/>
        <w:bottom w:val="none" w:sz="0" w:space="0" w:color="auto"/>
        <w:right w:val="none" w:sz="0" w:space="0" w:color="auto"/>
      </w:divBdr>
    </w:div>
    <w:div w:id="2094230800">
      <w:bodyDiv w:val="1"/>
      <w:marLeft w:val="0"/>
      <w:marRight w:val="0"/>
      <w:marTop w:val="0"/>
      <w:marBottom w:val="0"/>
      <w:divBdr>
        <w:top w:val="none" w:sz="0" w:space="0" w:color="auto"/>
        <w:left w:val="none" w:sz="0" w:space="0" w:color="auto"/>
        <w:bottom w:val="none" w:sz="0" w:space="0" w:color="auto"/>
        <w:right w:val="none" w:sz="0" w:space="0" w:color="auto"/>
      </w:divBdr>
    </w:div>
    <w:div w:id="211007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8D8BD582-93AF-4ACB-A53F-5CB3CEA93715}">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renata-kober@zagzup.zagrebacka-zupanija.hr</cp:lastModifiedBy>
  <cp:revision>2</cp:revision>
  <dcterms:created xsi:type="dcterms:W3CDTF">2019-04-09T12:51:00Z</dcterms:created>
  <dcterms:modified xsi:type="dcterms:W3CDTF">2019-04-09T12:51:00Z</dcterms:modified>
</cp:coreProperties>
</file>